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6A65E" w14:textId="55B956C9" w:rsidR="00AA4DB9" w:rsidRDefault="00AA4DB9"/>
    <w:p w14:paraId="6152B0F7" w14:textId="77777777" w:rsidR="00C53015" w:rsidRPr="004A07CB" w:rsidRDefault="00C53015" w:rsidP="00C53015">
      <w:pPr>
        <w:jc w:val="center"/>
        <w:rPr>
          <w:b/>
          <w:u w:val="single"/>
        </w:rPr>
      </w:pPr>
      <w:bookmarkStart w:id="0" w:name="_Hlk45139066"/>
      <w:r w:rsidRPr="004A07CB">
        <w:rPr>
          <w:b/>
          <w:u w:val="single"/>
        </w:rPr>
        <w:t>Town of Wood River</w:t>
      </w:r>
    </w:p>
    <w:p w14:paraId="3C5BD1B1" w14:textId="77777777" w:rsidR="00C53015" w:rsidRDefault="00C53015" w:rsidP="00C53015">
      <w:pPr>
        <w:jc w:val="center"/>
      </w:pPr>
      <w:r>
        <w:t xml:space="preserve">  Regular Board Meeting</w:t>
      </w:r>
    </w:p>
    <w:p w14:paraId="2988449A" w14:textId="5E0A18EF" w:rsidR="00C53015" w:rsidRDefault="00C53015" w:rsidP="00C53015">
      <w:pPr>
        <w:jc w:val="center"/>
      </w:pPr>
      <w:r>
        <w:t>December 16</w:t>
      </w:r>
      <w:r>
        <w:t>, 2020</w:t>
      </w:r>
    </w:p>
    <w:p w14:paraId="6BBC7E7E" w14:textId="77777777" w:rsidR="00C53015" w:rsidRDefault="00C53015" w:rsidP="00C53015">
      <w:pPr>
        <w:jc w:val="center"/>
      </w:pPr>
      <w:r>
        <w:t>Ron Burg</w:t>
      </w:r>
      <w:r>
        <w:tab/>
      </w:r>
      <w:r>
        <w:tab/>
      </w:r>
      <w:r>
        <w:tab/>
        <w:t>John Hennessey</w:t>
      </w:r>
      <w:r>
        <w:tab/>
      </w:r>
      <w:r>
        <w:tab/>
        <w:t>Gilbert Meyer</w:t>
      </w:r>
    </w:p>
    <w:p w14:paraId="394D8A9B" w14:textId="04488303" w:rsidR="00C53015" w:rsidRDefault="00C53015" w:rsidP="00C53015">
      <w:r>
        <w:t xml:space="preserve">                Marjean Legler                   Laure </w:t>
      </w:r>
      <w:proofErr w:type="spellStart"/>
      <w:r>
        <w:t>Mc</w:t>
      </w:r>
      <w:r w:rsidR="00006E29">
        <w:t>k</w:t>
      </w:r>
      <w:r>
        <w:t>eag</w:t>
      </w:r>
      <w:proofErr w:type="spellEnd"/>
      <w:r>
        <w:tab/>
        <w:t xml:space="preserve">             Duane </w:t>
      </w:r>
      <w:proofErr w:type="spellStart"/>
      <w:r>
        <w:t>Selander</w:t>
      </w:r>
      <w:proofErr w:type="spellEnd"/>
    </w:p>
    <w:p w14:paraId="6ECB2643" w14:textId="4F05CDFA" w:rsidR="00C53015" w:rsidRDefault="00C53015" w:rsidP="00C53015">
      <w:pPr>
        <w:jc w:val="center"/>
      </w:pPr>
      <w:r>
        <w:t xml:space="preserve">3 </w:t>
      </w:r>
      <w:r>
        <w:t>others in attendance</w:t>
      </w:r>
    </w:p>
    <w:p w14:paraId="0287BCE6" w14:textId="77777777" w:rsidR="00C53015" w:rsidRDefault="00C53015" w:rsidP="00C53015">
      <w:r w:rsidRPr="00CB2267">
        <w:t>I.</w:t>
      </w:r>
      <w:r>
        <w:t xml:space="preserve">   Chairman Burg called the meeting to order 6:30pm</w:t>
      </w:r>
    </w:p>
    <w:p w14:paraId="2C666E0A" w14:textId="77777777" w:rsidR="00C53015" w:rsidRDefault="00C53015" w:rsidP="00C53015">
      <w:r>
        <w:t>II. Pledge of allegiance was recited</w:t>
      </w:r>
    </w:p>
    <w:p w14:paraId="70984F19" w14:textId="77777777" w:rsidR="00C53015" w:rsidRDefault="00C53015" w:rsidP="00C53015">
      <w:pPr>
        <w:rPr>
          <w:rFonts w:cstheme="minorHAnsi"/>
        </w:rPr>
      </w:pPr>
      <w:proofErr w:type="spellStart"/>
      <w:r>
        <w:rPr>
          <w:rFonts w:cstheme="minorHAnsi"/>
        </w:rPr>
        <w:t>lll</w:t>
      </w:r>
      <w:proofErr w:type="spellEnd"/>
      <w:r>
        <w:rPr>
          <w:rFonts w:cstheme="minorHAnsi"/>
        </w:rPr>
        <w:t>. Gilbert Meyer made a motion to approve the agenda seconded by John Hennessey, carried.</w:t>
      </w:r>
    </w:p>
    <w:p w14:paraId="1E1F5E48" w14:textId="6FDB3031" w:rsidR="00C53015" w:rsidRDefault="00C53015" w:rsidP="00C53015">
      <w:r>
        <w:rPr>
          <w:rFonts w:cstheme="minorHAnsi"/>
        </w:rPr>
        <w:t xml:space="preserve">IV. </w:t>
      </w:r>
      <w:r>
        <w:t xml:space="preserve">Motion was made by John Hennessey to approve the </w:t>
      </w:r>
      <w:r>
        <w:t>November</w:t>
      </w:r>
      <w:r>
        <w:t xml:space="preserve"> minutes seconded by Gilbert Meyer, carried.</w:t>
      </w:r>
    </w:p>
    <w:p w14:paraId="3470AEB9" w14:textId="4C17FB05" w:rsidR="00C53015" w:rsidRDefault="00C53015" w:rsidP="00C53015">
      <w:r>
        <w:t xml:space="preserve">V. </w:t>
      </w:r>
      <w:bookmarkEnd w:id="0"/>
      <w:r w:rsidRPr="005A30F6">
        <w:rPr>
          <w:b/>
          <w:bCs/>
        </w:rPr>
        <w:t>Treasure’s Report</w:t>
      </w:r>
      <w:r>
        <w:t>: there is $</w:t>
      </w:r>
      <w:r>
        <w:t>65,946.38</w:t>
      </w:r>
      <w:r>
        <w:t xml:space="preserve"> in the Operating account, $36,</w:t>
      </w:r>
      <w:r>
        <w:t>566.38</w:t>
      </w:r>
      <w:r>
        <w:t xml:space="preserve"> in the CD and $</w:t>
      </w:r>
      <w:r>
        <w:t>955,165.27</w:t>
      </w:r>
      <w:r>
        <w:t xml:space="preserve"> in the Money Market account.</w:t>
      </w:r>
    </w:p>
    <w:p w14:paraId="61EBBC62" w14:textId="4A2CC4B4" w:rsidR="00C53015" w:rsidRDefault="00C53015" w:rsidP="00C53015">
      <w:bookmarkStart w:id="1" w:name="_Hlk45139087"/>
      <w:r>
        <w:t xml:space="preserve">VI. </w:t>
      </w:r>
      <w:r w:rsidRPr="005A30F6">
        <w:rPr>
          <w:b/>
          <w:bCs/>
        </w:rPr>
        <w:t>Clerk Communications</w:t>
      </w:r>
      <w:r>
        <w:rPr>
          <w:b/>
          <w:bCs/>
        </w:rPr>
        <w:t>:</w:t>
      </w:r>
      <w:r>
        <w:t xml:space="preserve"> Marjean reported </w:t>
      </w:r>
      <w:r>
        <w:t>she had been working on the end of the year tax stuff Raylene came to help for some. Laura and Marjean along with the Trade Lake clerk will be taking some instruction on QuickBooks</w:t>
      </w:r>
    </w:p>
    <w:p w14:paraId="2BA6D8E4" w14:textId="3E74C135" w:rsidR="00C53015" w:rsidRDefault="00C53015" w:rsidP="00C53015">
      <w:r>
        <w:t>VII.</w:t>
      </w:r>
      <w:bookmarkEnd w:id="1"/>
      <w:r>
        <w:t xml:space="preserve"> </w:t>
      </w:r>
      <w:r w:rsidRPr="00C82F30">
        <w:rPr>
          <w:b/>
          <w:bCs/>
        </w:rPr>
        <w:t xml:space="preserve">Fire </w:t>
      </w:r>
      <w:r w:rsidRPr="005A30F6">
        <w:rPr>
          <w:b/>
          <w:bCs/>
        </w:rPr>
        <w:t>Association Report</w:t>
      </w:r>
      <w:r>
        <w:t>: 1</w:t>
      </w:r>
      <w:r>
        <w:t>20</w:t>
      </w:r>
      <w:r>
        <w:t xml:space="preserve"> calls to date, last year at this time there were </w:t>
      </w:r>
      <w:r>
        <w:t>100.</w:t>
      </w:r>
      <w:r>
        <w:t xml:space="preserve">  </w:t>
      </w:r>
      <w:r>
        <w:t>The Fire Department will be discussing financial incentives for new recruits at their next meeting.</w:t>
      </w:r>
    </w:p>
    <w:p w14:paraId="3ADB5BC6" w14:textId="50525ED9" w:rsidR="00C53015" w:rsidRDefault="00C53015" w:rsidP="00C53015">
      <w:bookmarkStart w:id="2" w:name="_Hlk45139114"/>
      <w:r>
        <w:t xml:space="preserve">VIII. </w:t>
      </w:r>
      <w:r w:rsidRPr="005A30F6">
        <w:rPr>
          <w:b/>
          <w:bCs/>
        </w:rPr>
        <w:t>Maintenance Report</w:t>
      </w:r>
      <w:r>
        <w:t xml:space="preserve">: Duane has been </w:t>
      </w:r>
      <w:bookmarkEnd w:id="2"/>
      <w:proofErr w:type="gramStart"/>
      <w:r>
        <w:t>ditch</w:t>
      </w:r>
      <w:proofErr w:type="gramEnd"/>
      <w:r>
        <w:t xml:space="preserve"> brushing and </w:t>
      </w:r>
      <w:r w:rsidR="00006E29">
        <w:t xml:space="preserve">making </w:t>
      </w:r>
      <w:r>
        <w:t>repairs.</w:t>
      </w:r>
    </w:p>
    <w:p w14:paraId="04625783" w14:textId="53E304BA" w:rsidR="00C53015" w:rsidRDefault="00C53015">
      <w:bookmarkStart w:id="3" w:name="_Hlk45139159"/>
      <w:r>
        <w:t xml:space="preserve">IX. </w:t>
      </w:r>
      <w:bookmarkEnd w:id="3"/>
      <w:r w:rsidRPr="009A3B9E">
        <w:rPr>
          <w:b/>
          <w:bCs/>
        </w:rPr>
        <w:t>Chairman’s Report</w:t>
      </w:r>
      <w:r>
        <w:rPr>
          <w:b/>
          <w:bCs/>
        </w:rPr>
        <w:t xml:space="preserve">: </w:t>
      </w:r>
      <w:r>
        <w:t xml:space="preserve">Ron reported that </w:t>
      </w:r>
      <w:r>
        <w:t>the new building is currently being insulated and electric and plumbing will begin next week along with steel siding.</w:t>
      </w:r>
    </w:p>
    <w:p w14:paraId="47393D38" w14:textId="3A805AD2" w:rsidR="00C53015" w:rsidRDefault="00C53015">
      <w:r>
        <w:lastRenderedPageBreak/>
        <w:t xml:space="preserve">X. </w:t>
      </w:r>
      <w:r w:rsidRPr="00006E29">
        <w:rPr>
          <w:b/>
          <w:bCs/>
        </w:rPr>
        <w:t>Public Comments:</w:t>
      </w:r>
      <w:r>
        <w:t xml:space="preserve"> Dave </w:t>
      </w:r>
      <w:r w:rsidR="00881364">
        <w:t>Chell asked about the budget that was passed last month and requested a culvert for N. Fork Road also mentioning that there are TVs in the ditches.</w:t>
      </w:r>
    </w:p>
    <w:p w14:paraId="6928FF41" w14:textId="7CF32A35" w:rsidR="00881364" w:rsidRDefault="00881364">
      <w:r>
        <w:t xml:space="preserve">XI. </w:t>
      </w:r>
      <w:r w:rsidRPr="00006E29">
        <w:rPr>
          <w:b/>
          <w:bCs/>
        </w:rPr>
        <w:t>North Williams Road Bridge:</w:t>
      </w:r>
      <w:r>
        <w:t xml:space="preserve">  Mike Hoefs explained that the bridges are required to be inspected by a certified inspector every two years.  This bridge has deteriorated rapidly since the inspection in 2018.  A grant had been applied for and awarded to the Town that will pay up to 90% of the cost of $</w:t>
      </w:r>
      <w:r w:rsidR="00006E29">
        <w:t>276,674, the</w:t>
      </w:r>
      <w:r>
        <w:t xml:space="preserve"> county also has aid that would pay 50% of the Towns portion.  The Town will petition for the 50% aid.</w:t>
      </w:r>
    </w:p>
    <w:p w14:paraId="79C2A332" w14:textId="2C6E8660" w:rsidR="00881364" w:rsidRDefault="00881364">
      <w:r>
        <w:t>December 16, 2020 they will take some pavement off of the bridge to take some weight off for now.</w:t>
      </w:r>
    </w:p>
    <w:p w14:paraId="2725E88B" w14:textId="3DE2E1B0" w:rsidR="00881364" w:rsidRDefault="00881364">
      <w:r>
        <w:t xml:space="preserve">XII. </w:t>
      </w:r>
      <w:r w:rsidRPr="00006E29">
        <w:rPr>
          <w:b/>
          <w:bCs/>
        </w:rPr>
        <w:t>Building Permit:</w:t>
      </w:r>
      <w:r>
        <w:t xml:space="preserve">  tabled until next month</w:t>
      </w:r>
    </w:p>
    <w:p w14:paraId="2B26BE47" w14:textId="43F902EA" w:rsidR="00881364" w:rsidRDefault="00881364">
      <w:r>
        <w:t xml:space="preserve">XIII. </w:t>
      </w:r>
      <w:r w:rsidRPr="00006E29">
        <w:rPr>
          <w:b/>
          <w:bCs/>
        </w:rPr>
        <w:t>UDC Ordinance:</w:t>
      </w:r>
      <w:r>
        <w:t xml:space="preserve"> tabled until next month</w:t>
      </w:r>
    </w:p>
    <w:p w14:paraId="42F1AD04" w14:textId="502C5F80" w:rsidR="00881364" w:rsidRDefault="00881364">
      <w:r>
        <w:t xml:space="preserve">XIV. </w:t>
      </w:r>
      <w:r w:rsidRPr="00006E29">
        <w:rPr>
          <w:b/>
          <w:bCs/>
        </w:rPr>
        <w:t>Truck Financing:</w:t>
      </w:r>
      <w:r>
        <w:t xml:space="preserve"> motion was made by Ron Burg </w:t>
      </w:r>
      <w:r w:rsidR="00006E29">
        <w:t>to go with financing from Community Bank for the new truck, seconded by John Hennessey, unanimous.</w:t>
      </w:r>
    </w:p>
    <w:p w14:paraId="5158A470" w14:textId="21BC06E2" w:rsidR="00006E29" w:rsidRDefault="00006E29">
      <w:r>
        <w:t xml:space="preserve">XV. </w:t>
      </w:r>
      <w:r w:rsidRPr="00006E29">
        <w:rPr>
          <w:b/>
          <w:bCs/>
        </w:rPr>
        <w:t>Set January caucus date:</w:t>
      </w:r>
      <w:r>
        <w:t xml:space="preserve">  motion was made by Gilbert Meyer to set the date of January 13 just before the January board meeting, seconded by John Hennessey, unanimous.</w:t>
      </w:r>
    </w:p>
    <w:p w14:paraId="4560BD7B" w14:textId="1E87EA30" w:rsidR="00006E29" w:rsidRDefault="00006E29">
      <w:r>
        <w:t xml:space="preserve">XVI. </w:t>
      </w:r>
      <w:r w:rsidRPr="00006E29">
        <w:rPr>
          <w:b/>
          <w:bCs/>
        </w:rPr>
        <w:t>Wood Lake Fishing Contest Picnic Permit:</w:t>
      </w:r>
      <w:r>
        <w:t xml:space="preserve"> John Hennessey made the motion to approve the picnic permit for the contest, seconded by Gilbert Meyer, unanimous</w:t>
      </w:r>
    </w:p>
    <w:p w14:paraId="5F2FE689" w14:textId="195E2439" w:rsidR="00006E29" w:rsidRDefault="00006E29">
      <w:r>
        <w:t xml:space="preserve">XVII. </w:t>
      </w:r>
      <w:r w:rsidRPr="00006E29">
        <w:rPr>
          <w:b/>
          <w:bCs/>
        </w:rPr>
        <w:t>Bills were audited and paid</w:t>
      </w:r>
    </w:p>
    <w:p w14:paraId="4BA06F54" w14:textId="3B8DE953" w:rsidR="00006E29" w:rsidRDefault="00006E29">
      <w:r>
        <w:t xml:space="preserve">XVIII. </w:t>
      </w:r>
      <w:r w:rsidRPr="00006E29">
        <w:rPr>
          <w:b/>
          <w:bCs/>
        </w:rPr>
        <w:t>January agenda items:</w:t>
      </w:r>
      <w:r>
        <w:t xml:space="preserve"> Building Permit, UDC ordinance, New Truck</w:t>
      </w:r>
    </w:p>
    <w:p w14:paraId="4E3CEC85" w14:textId="795D6CDA" w:rsidR="00006E29" w:rsidRDefault="00006E29">
      <w:r>
        <w:t xml:space="preserve">XIV. </w:t>
      </w:r>
      <w:r w:rsidRPr="00006E29">
        <w:rPr>
          <w:b/>
          <w:bCs/>
        </w:rPr>
        <w:t>Adjourned</w:t>
      </w:r>
      <w:r>
        <w:t xml:space="preserve"> 8:10</w:t>
      </w:r>
    </w:p>
    <w:sectPr w:rsidR="00006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15"/>
    <w:rsid w:val="00006E29"/>
    <w:rsid w:val="00881364"/>
    <w:rsid w:val="00AA4DB9"/>
    <w:rsid w:val="00C53015"/>
    <w:rsid w:val="00FB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05B1"/>
  <w15:chartTrackingRefBased/>
  <w15:docId w15:val="{7CD01164-FDDC-4177-9D71-9982C2AF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015"/>
    <w:pPr>
      <w:spacing w:after="200" w:line="276" w:lineRule="auto"/>
    </w:pPr>
    <w:rPr>
      <w:sz w:val="28"/>
      <w:szCs w:val="2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Marjean Legler</dc:creator>
  <cp:keywords/>
  <dc:description/>
  <cp:lastModifiedBy>Marjean Legler</cp:lastModifiedBy>
  <cp:revision>3</cp:revision>
  <cp:lastPrinted>2020-12-17T03:22:00Z</cp:lastPrinted>
  <dcterms:created xsi:type="dcterms:W3CDTF">2020-12-17T02:51:00Z</dcterms:created>
  <dcterms:modified xsi:type="dcterms:W3CDTF">2020-12-17T03:25:00Z</dcterms:modified>
</cp:coreProperties>
</file>